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Розничные</w:t>
      </w:r>
      <w:r w:rsidR="00EE66C7" w:rsidRP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цены </w:t>
      </w:r>
      <w:r w:rsidR="00EE6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реализации товарного газа для потребителей </w:t>
      </w:r>
    </w:p>
    <w:p w:rsidR="00D6103D" w:rsidRDefault="00EE66C7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АО «КазТрансГаз Аймак»</w:t>
      </w:r>
      <w:r w:rsidR="0095706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с 01.0</w:t>
      </w:r>
      <w:r w:rsidR="00E358E8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>.20</w:t>
      </w:r>
      <w:r w:rsidR="00E358E8">
        <w:rPr>
          <w:rFonts w:ascii="Times New Roman" w:hAnsi="Times New Roman" w:cs="Times New Roman"/>
          <w:b/>
          <w:color w:val="auto"/>
          <w:sz w:val="28"/>
          <w:szCs w:val="28"/>
        </w:rPr>
        <w:t>21</w:t>
      </w:r>
      <w:r w:rsidR="00D6103D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г.</w:t>
      </w:r>
    </w:p>
    <w:p w:rsidR="00D6103D" w:rsidRDefault="00D6103D" w:rsidP="00EE66C7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17D99" w:rsidRPr="00EE66C7" w:rsidRDefault="0011290D" w:rsidP="0011290D">
      <w:pPr>
        <w:pStyle w:val="1"/>
        <w:tabs>
          <w:tab w:val="left" w:pos="993"/>
        </w:tabs>
        <w:spacing w:before="0" w:after="0" w:line="240" w:lineRule="auto"/>
        <w:jc w:val="center"/>
        <w:rPr>
          <w:rFonts w:ascii="Times New Roman" w:hAnsi="Times New Roman" w:cs="Times New Roman"/>
          <w:i/>
          <w:color w:val="auto"/>
          <w:sz w:val="24"/>
          <w:szCs w:val="28"/>
        </w:rPr>
      </w:pPr>
      <w:r>
        <w:rPr>
          <w:rFonts w:ascii="Times New Roman" w:hAnsi="Times New Roman" w:cs="Times New Roman"/>
          <w:i/>
          <w:color w:val="auto"/>
          <w:sz w:val="24"/>
          <w:szCs w:val="28"/>
        </w:rPr>
        <w:t xml:space="preserve">                                                                                                                                   </w:t>
      </w:r>
      <w:r w:rsidR="00EE66C7" w:rsidRPr="00EE66C7">
        <w:rPr>
          <w:rFonts w:ascii="Times New Roman" w:hAnsi="Times New Roman" w:cs="Times New Roman"/>
          <w:i/>
          <w:color w:val="auto"/>
          <w:sz w:val="24"/>
          <w:szCs w:val="28"/>
        </w:rPr>
        <w:t>без НДС</w:t>
      </w:r>
    </w:p>
    <w:tbl>
      <w:tblPr>
        <w:tblW w:w="1006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5451"/>
        <w:gridCol w:w="1701"/>
        <w:gridCol w:w="1778"/>
      </w:tblGrid>
      <w:tr w:rsidR="00817D99" w:rsidRPr="00817D99" w:rsidTr="00A7729C">
        <w:trPr>
          <w:trHeight w:val="615"/>
        </w:trPr>
        <w:tc>
          <w:tcPr>
            <w:tcW w:w="1135" w:type="dxa"/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112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5451" w:type="dxa"/>
            <w:shd w:val="clear" w:color="auto" w:fill="auto"/>
            <w:hideMark/>
          </w:tcPr>
          <w:p w:rsidR="009D66B9" w:rsidRDefault="009D66B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hideMark/>
          </w:tcPr>
          <w:p w:rsidR="00817D99" w:rsidRPr="00817D99" w:rsidRDefault="00817D99" w:rsidP="00817D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Единица           измерения </w:t>
            </w:r>
          </w:p>
        </w:tc>
        <w:tc>
          <w:tcPr>
            <w:tcW w:w="1778" w:type="dxa"/>
            <w:shd w:val="clear" w:color="auto" w:fill="auto"/>
            <w:hideMark/>
          </w:tcPr>
          <w:p w:rsidR="009D66B9" w:rsidRDefault="009D66B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817D99" w:rsidRPr="00817D99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Уровень</w:t>
            </w:r>
          </w:p>
        </w:tc>
      </w:tr>
      <w:tr w:rsidR="00817D99" w:rsidRPr="00817D99" w:rsidTr="00A7729C">
        <w:trPr>
          <w:trHeight w:val="330"/>
        </w:trPr>
        <w:tc>
          <w:tcPr>
            <w:tcW w:w="10065" w:type="dxa"/>
            <w:gridSpan w:val="4"/>
            <w:shd w:val="clear" w:color="auto" w:fill="auto"/>
            <w:hideMark/>
          </w:tcPr>
          <w:p w:rsidR="00817D99" w:rsidRPr="00817D99" w:rsidRDefault="00817D99" w:rsidP="00627F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 Алматы</w:t>
            </w:r>
          </w:p>
        </w:tc>
      </w:tr>
      <w:tr w:rsidR="00817D99" w:rsidRPr="00817D99" w:rsidTr="00A7729C">
        <w:trPr>
          <w:trHeight w:val="285"/>
        </w:trPr>
        <w:tc>
          <w:tcPr>
            <w:tcW w:w="10065" w:type="dxa"/>
            <w:gridSpan w:val="4"/>
            <w:shd w:val="clear" w:color="auto" w:fill="auto"/>
            <w:hideMark/>
          </w:tcPr>
          <w:p w:rsidR="00817D99" w:rsidRPr="008342F8" w:rsidRDefault="00817D99" w:rsidP="00EE6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342F8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7536D3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536D3" w:rsidRPr="00313ED0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21 977,18 </w:t>
            </w:r>
          </w:p>
        </w:tc>
      </w:tr>
      <w:tr w:rsidR="007536D3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7536D3" w:rsidRPr="00817D99" w:rsidRDefault="00627F3E" w:rsidP="00753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536D3" w:rsidRPr="00817D99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7536D3" w:rsidRPr="00313ED0" w:rsidRDefault="007536D3" w:rsidP="00753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15 365,00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</w:t>
            </w:r>
            <w:bookmarkStart w:id="0" w:name="_GoBack"/>
            <w:bookmarkEnd w:id="0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817D99" w:rsidTr="00A7729C">
        <w:trPr>
          <w:trHeight w:val="79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22 239,45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23 055,57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24 886,20 </w:t>
            </w:r>
          </w:p>
        </w:tc>
      </w:tr>
      <w:tr w:rsidR="001E197E" w:rsidRPr="00817D99" w:rsidTr="00A7729C">
        <w:trPr>
          <w:trHeight w:val="360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26 286,98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19 674,80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26 549,25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27 365,37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29 196,00 </w:t>
            </w:r>
          </w:p>
        </w:tc>
      </w:tr>
      <w:tr w:rsidR="001E197E" w:rsidRPr="00817D99" w:rsidTr="00A7729C">
        <w:trPr>
          <w:trHeight w:val="285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Алматинская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                                                                                                                             </w:t>
            </w:r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(для потребителей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Жетысуского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производственного филиала)</w:t>
            </w:r>
          </w:p>
        </w:tc>
      </w:tr>
      <w:tr w:rsidR="001E197E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22 070,80</w:t>
            </w:r>
          </w:p>
        </w:tc>
      </w:tr>
      <w:tr w:rsidR="001E197E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1E197E" w:rsidRPr="00817D99" w:rsidRDefault="001E197E" w:rsidP="001E1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E197E" w:rsidRPr="00817D99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26 380,60 </w:t>
            </w:r>
          </w:p>
        </w:tc>
      </w:tr>
      <w:tr w:rsidR="001E197E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Актюбинская область</w:t>
            </w:r>
          </w:p>
        </w:tc>
      </w:tr>
      <w:tr w:rsidR="001E197E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1E197E" w:rsidRPr="00313ED0" w:rsidRDefault="001E197E" w:rsidP="001E1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E21757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3 851,48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1 782,70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7 553,79</w:t>
            </w:r>
          </w:p>
        </w:tc>
      </w:tr>
      <w:tr w:rsidR="00E21757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8 273,18</w:t>
            </w:r>
          </w:p>
        </w:tc>
      </w:tr>
      <w:tr w:rsidR="00E21757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9 002,36</w:t>
            </w:r>
          </w:p>
        </w:tc>
      </w:tr>
      <w:tr w:rsidR="00E21757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E21757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8 958,84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6 890,06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E21757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E21757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12 661,15</w:t>
            </w:r>
          </w:p>
        </w:tc>
      </w:tr>
      <w:tr w:rsidR="00E21757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13 380,54</w:t>
            </w:r>
          </w:p>
        </w:tc>
      </w:tr>
      <w:tr w:rsidR="00E21757" w:rsidRPr="00817D99" w:rsidTr="00A7729C">
        <w:trPr>
          <w:trHeight w:val="698"/>
        </w:trPr>
        <w:tc>
          <w:tcPr>
            <w:tcW w:w="1135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E21757" w:rsidRPr="00817D99" w:rsidRDefault="00E21757" w:rsidP="00E2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21757" w:rsidRPr="00817D99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14 109,72</w:t>
            </w:r>
          </w:p>
        </w:tc>
      </w:tr>
      <w:tr w:rsidR="00E21757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E21757" w:rsidRPr="00313ED0" w:rsidRDefault="00211593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Атырауская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E21757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E21757" w:rsidRPr="00313ED0" w:rsidRDefault="00E21757" w:rsidP="00E2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5 500,06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15 914,00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18 781,18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D12808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D12808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7 269,48</w:t>
            </w:r>
          </w:p>
        </w:tc>
      </w:tr>
      <w:tr w:rsidR="00D12808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D12808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17 683,42</w:t>
            </w:r>
          </w:p>
        </w:tc>
      </w:tr>
      <w:tr w:rsidR="00D12808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D12808" w:rsidRPr="00817D99" w:rsidRDefault="00D12808" w:rsidP="00D128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12808" w:rsidRPr="00817D99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D12808" w:rsidRPr="00313ED0" w:rsidRDefault="00D12808" w:rsidP="00D12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20 550,60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11593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Восточно-Казахстанская область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8 470,00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jc w:val="center"/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10 020,00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Жамбылская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16 367,89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11 482,62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19 024,40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25 037,45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25 270,48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22 811,27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17 926,00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C83112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39 102,97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C83112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31 634,04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C83112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39 102,97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C83112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39 392,42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Западно-Казахстанская область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12 778,76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7 963,31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10 391,40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13 343,01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15 394,13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10 578,68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13 006,77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15 958,38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Мангистауская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6 500,93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3 495,74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14 433,91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16 728,44</w:t>
            </w:r>
          </w:p>
        </w:tc>
      </w:tr>
      <w:tr w:rsidR="00234F8A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8 893,52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5 888,33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234F8A" w:rsidRPr="00817D99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16 826,50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234F8A" w:rsidRPr="00817D99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234F8A" w:rsidRPr="00817D99" w:rsidRDefault="00234F8A" w:rsidP="00234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7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34F8A" w:rsidRPr="00817D99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7D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234F8A" w:rsidRPr="00313ED0" w:rsidRDefault="00234F8A" w:rsidP="00234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19 121,03</w:t>
            </w:r>
          </w:p>
        </w:tc>
      </w:tr>
      <w:tr w:rsidR="008F6346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г.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Нур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-Султан</w:t>
            </w:r>
          </w:p>
        </w:tc>
      </w:tr>
      <w:tr w:rsidR="008F6346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D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26 802,15</w:t>
            </w:r>
          </w:p>
        </w:tc>
      </w:tr>
      <w:tr w:rsidR="008F6346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27D8D" w:rsidRDefault="008F6346" w:rsidP="00824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18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30 910,02</w:t>
            </w:r>
          </w:p>
        </w:tc>
      </w:tr>
      <w:tr w:rsidR="008F6346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Костанайская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F6346" w:rsidRPr="00817D99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16 001,58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14 228,54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21 637,00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234,44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869,25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494,00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670,63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18 897,59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26 306,05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23 903,49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538,30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27 163,05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Кызылординская</w:t>
            </w:r>
            <w:proofErr w:type="spellEnd"/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область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9 579,82           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7 529,69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7 559,91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9 829,47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18 663,33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16 613,20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16 643,42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F6346" w:rsidRPr="00313ED0" w:rsidTr="00A7729C">
        <w:trPr>
          <w:trHeight w:val="698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18 912,98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Туркестанская область, г. Шы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мкент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Без учета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21 958,05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18 203,93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20 058,82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24 917,14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25 198,82</w:t>
            </w:r>
          </w:p>
        </w:tc>
      </w:tr>
      <w:tr w:rsidR="008F6346" w:rsidRPr="00313ED0" w:rsidTr="00A7729C">
        <w:trPr>
          <w:trHeight w:val="315"/>
        </w:trPr>
        <w:tc>
          <w:tcPr>
            <w:tcW w:w="10065" w:type="dxa"/>
            <w:gridSpan w:val="4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b/>
                <w:lang w:eastAsia="ru-RU"/>
              </w:rPr>
              <w:t>С учетом тарифа на транспортировку товарного газа по газораспределительным системам</w:t>
            </w: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Бытовые потребители (население)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28 206,71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населения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25 240,80</w:t>
            </w: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в целях выработки тепловой энергии для юридических лиц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  <w:p w:rsidR="008F6346" w:rsidRPr="00313ED0" w:rsidRDefault="008F6346" w:rsidP="008F6346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6346" w:rsidRPr="00313ED0" w:rsidTr="00A7729C">
        <w:trPr>
          <w:trHeight w:val="630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Теплоэнергетические компании, приобретающие товарный газ, для производства электрической энергии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pStyle w:val="1"/>
              <w:tabs>
                <w:tab w:val="left" w:pos="993"/>
              </w:tabs>
              <w:spacing w:before="0"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313ED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27 095,69</w:t>
            </w:r>
          </w:p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6346" w:rsidRPr="00313ED0" w:rsidTr="00A7729C">
        <w:trPr>
          <w:trHeight w:val="315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потребители, не входящие в первую и четвертую группы потребителей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31 954,01</w:t>
            </w:r>
          </w:p>
        </w:tc>
      </w:tr>
      <w:tr w:rsidR="008F6346" w:rsidRPr="00817D99" w:rsidTr="00A7729C">
        <w:trPr>
          <w:trHeight w:val="684"/>
        </w:trPr>
        <w:tc>
          <w:tcPr>
            <w:tcW w:w="1135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</w:t>
            </w:r>
            <w:proofErr w:type="spellEnd"/>
          </w:p>
        </w:tc>
        <w:tc>
          <w:tcPr>
            <w:tcW w:w="5451" w:type="dxa"/>
            <w:shd w:val="clear" w:color="auto" w:fill="auto"/>
            <w:hideMark/>
          </w:tcPr>
          <w:p w:rsidR="008F6346" w:rsidRPr="00313ED0" w:rsidRDefault="008F6346" w:rsidP="008F63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организации, содержащиеся за счет бюджетных средств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тенге/1000 м3</w:t>
            </w:r>
          </w:p>
        </w:tc>
        <w:tc>
          <w:tcPr>
            <w:tcW w:w="1778" w:type="dxa"/>
            <w:shd w:val="clear" w:color="auto" w:fill="auto"/>
            <w:vAlign w:val="center"/>
            <w:hideMark/>
          </w:tcPr>
          <w:p w:rsidR="008F6346" w:rsidRPr="00313ED0" w:rsidRDefault="008F6346" w:rsidP="008F63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32 235,69</w:t>
            </w:r>
          </w:p>
        </w:tc>
      </w:tr>
    </w:tbl>
    <w:p w:rsidR="006142FB" w:rsidRPr="006142FB" w:rsidRDefault="006142FB" w:rsidP="00327D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6142FB" w:rsidRPr="006142FB" w:rsidSect="00A54774">
      <w:footerReference w:type="default" r:id="rId7"/>
      <w:pgSz w:w="11906" w:h="16838"/>
      <w:pgMar w:top="851" w:right="99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5918" w:rsidRDefault="00445918" w:rsidP="00635456">
      <w:pPr>
        <w:spacing w:after="0" w:line="240" w:lineRule="auto"/>
      </w:pPr>
      <w:r>
        <w:separator/>
      </w:r>
    </w:p>
  </w:endnote>
  <w:endnote w:type="continuationSeparator" w:id="0">
    <w:p w:rsidR="00445918" w:rsidRDefault="00445918" w:rsidP="00635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45402369"/>
      <w:docPartObj>
        <w:docPartGallery w:val="Page Numbers (Bottom of Page)"/>
        <w:docPartUnique/>
      </w:docPartObj>
    </w:sdtPr>
    <w:sdtEndPr/>
    <w:sdtContent>
      <w:p w:rsidR="00E358E8" w:rsidRDefault="00E358E8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29C">
          <w:rPr>
            <w:noProof/>
          </w:rPr>
          <w:t>8</w:t>
        </w:r>
        <w:r>
          <w:fldChar w:fldCharType="end"/>
        </w:r>
      </w:p>
    </w:sdtContent>
  </w:sdt>
  <w:p w:rsidR="00E358E8" w:rsidRDefault="00E358E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5918" w:rsidRDefault="00445918" w:rsidP="00635456">
      <w:pPr>
        <w:spacing w:after="0" w:line="240" w:lineRule="auto"/>
      </w:pPr>
      <w:r>
        <w:separator/>
      </w:r>
    </w:p>
  </w:footnote>
  <w:footnote w:type="continuationSeparator" w:id="0">
    <w:p w:rsidR="00445918" w:rsidRDefault="00445918" w:rsidP="00635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1384C"/>
    <w:multiLevelType w:val="hybridMultilevel"/>
    <w:tmpl w:val="E9EA519C"/>
    <w:lvl w:ilvl="0" w:tplc="5AB2E9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B29225F"/>
    <w:multiLevelType w:val="hybridMultilevel"/>
    <w:tmpl w:val="33F0F974"/>
    <w:lvl w:ilvl="0" w:tplc="01208468">
      <w:start w:val="1"/>
      <w:numFmt w:val="decimal"/>
      <w:lvlText w:val="%1)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B09"/>
    <w:rsid w:val="00014AE1"/>
    <w:rsid w:val="00031D57"/>
    <w:rsid w:val="000344D8"/>
    <w:rsid w:val="00047F97"/>
    <w:rsid w:val="0009345B"/>
    <w:rsid w:val="000F2564"/>
    <w:rsid w:val="0011290D"/>
    <w:rsid w:val="0014784C"/>
    <w:rsid w:val="001E197E"/>
    <w:rsid w:val="001F1D9E"/>
    <w:rsid w:val="001F2B88"/>
    <w:rsid w:val="001F4687"/>
    <w:rsid w:val="00211593"/>
    <w:rsid w:val="00213375"/>
    <w:rsid w:val="00215EAD"/>
    <w:rsid w:val="00234F8A"/>
    <w:rsid w:val="002462CB"/>
    <w:rsid w:val="00277372"/>
    <w:rsid w:val="00294485"/>
    <w:rsid w:val="002C4DD7"/>
    <w:rsid w:val="002D4215"/>
    <w:rsid w:val="00313ED0"/>
    <w:rsid w:val="00327D8D"/>
    <w:rsid w:val="00335F1E"/>
    <w:rsid w:val="00336AB3"/>
    <w:rsid w:val="003463D7"/>
    <w:rsid w:val="00375283"/>
    <w:rsid w:val="00387757"/>
    <w:rsid w:val="00390408"/>
    <w:rsid w:val="003D247E"/>
    <w:rsid w:val="003D42C4"/>
    <w:rsid w:val="003F55A7"/>
    <w:rsid w:val="0040313D"/>
    <w:rsid w:val="00406899"/>
    <w:rsid w:val="00427E38"/>
    <w:rsid w:val="00445918"/>
    <w:rsid w:val="00451F8A"/>
    <w:rsid w:val="004A17A5"/>
    <w:rsid w:val="004A7B21"/>
    <w:rsid w:val="004E0D92"/>
    <w:rsid w:val="004F0838"/>
    <w:rsid w:val="004F4C8A"/>
    <w:rsid w:val="00500FEC"/>
    <w:rsid w:val="00521584"/>
    <w:rsid w:val="0052242E"/>
    <w:rsid w:val="005C0DDE"/>
    <w:rsid w:val="005E5C6F"/>
    <w:rsid w:val="005F5247"/>
    <w:rsid w:val="005F7D2C"/>
    <w:rsid w:val="006142FB"/>
    <w:rsid w:val="00627F3E"/>
    <w:rsid w:val="00635311"/>
    <w:rsid w:val="00635456"/>
    <w:rsid w:val="006361B5"/>
    <w:rsid w:val="0065778A"/>
    <w:rsid w:val="006668CA"/>
    <w:rsid w:val="00666D52"/>
    <w:rsid w:val="006919CC"/>
    <w:rsid w:val="006C6F41"/>
    <w:rsid w:val="0072164B"/>
    <w:rsid w:val="00723412"/>
    <w:rsid w:val="007536D3"/>
    <w:rsid w:val="00754456"/>
    <w:rsid w:val="00764DD9"/>
    <w:rsid w:val="00765E44"/>
    <w:rsid w:val="007961D4"/>
    <w:rsid w:val="007C20CE"/>
    <w:rsid w:val="007E7B29"/>
    <w:rsid w:val="007F4E1C"/>
    <w:rsid w:val="00802E45"/>
    <w:rsid w:val="00805E42"/>
    <w:rsid w:val="00815D95"/>
    <w:rsid w:val="00817D99"/>
    <w:rsid w:val="0082456D"/>
    <w:rsid w:val="008342F8"/>
    <w:rsid w:val="00864C95"/>
    <w:rsid w:val="008914A6"/>
    <w:rsid w:val="008E6EAA"/>
    <w:rsid w:val="008F46AB"/>
    <w:rsid w:val="008F6346"/>
    <w:rsid w:val="00904DF5"/>
    <w:rsid w:val="00920254"/>
    <w:rsid w:val="009510C2"/>
    <w:rsid w:val="00951E22"/>
    <w:rsid w:val="009545EB"/>
    <w:rsid w:val="00957064"/>
    <w:rsid w:val="00970070"/>
    <w:rsid w:val="00977E11"/>
    <w:rsid w:val="009C0F60"/>
    <w:rsid w:val="009D66B9"/>
    <w:rsid w:val="00A52BA3"/>
    <w:rsid w:val="00A54774"/>
    <w:rsid w:val="00A678CB"/>
    <w:rsid w:val="00A7729C"/>
    <w:rsid w:val="00AA657A"/>
    <w:rsid w:val="00AB1554"/>
    <w:rsid w:val="00B13716"/>
    <w:rsid w:val="00B2049A"/>
    <w:rsid w:val="00B36C4A"/>
    <w:rsid w:val="00B57B82"/>
    <w:rsid w:val="00B71C18"/>
    <w:rsid w:val="00BC4CAF"/>
    <w:rsid w:val="00BC506A"/>
    <w:rsid w:val="00BC77C4"/>
    <w:rsid w:val="00BD76AE"/>
    <w:rsid w:val="00C00FC6"/>
    <w:rsid w:val="00C04F1C"/>
    <w:rsid w:val="00C07CF0"/>
    <w:rsid w:val="00C33B35"/>
    <w:rsid w:val="00C83112"/>
    <w:rsid w:val="00CD5512"/>
    <w:rsid w:val="00D12808"/>
    <w:rsid w:val="00D23D7F"/>
    <w:rsid w:val="00D24E90"/>
    <w:rsid w:val="00D6103D"/>
    <w:rsid w:val="00D61440"/>
    <w:rsid w:val="00DF08B7"/>
    <w:rsid w:val="00E03CBD"/>
    <w:rsid w:val="00E041AF"/>
    <w:rsid w:val="00E21757"/>
    <w:rsid w:val="00E24E98"/>
    <w:rsid w:val="00E358E8"/>
    <w:rsid w:val="00E64314"/>
    <w:rsid w:val="00E65CC8"/>
    <w:rsid w:val="00E7337F"/>
    <w:rsid w:val="00E74A4C"/>
    <w:rsid w:val="00E808F5"/>
    <w:rsid w:val="00EA2458"/>
    <w:rsid w:val="00EA5AC3"/>
    <w:rsid w:val="00EB3F7B"/>
    <w:rsid w:val="00ED4F02"/>
    <w:rsid w:val="00ED6457"/>
    <w:rsid w:val="00EE66C7"/>
    <w:rsid w:val="00F16109"/>
    <w:rsid w:val="00F207BE"/>
    <w:rsid w:val="00F32B09"/>
    <w:rsid w:val="00F4233D"/>
    <w:rsid w:val="00F6361C"/>
    <w:rsid w:val="00F90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06B852-60C2-4A29-8082-272309EF7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6C4A"/>
    <w:pPr>
      <w:spacing w:before="330" w:after="45" w:line="450" w:lineRule="atLeast"/>
      <w:outlineLvl w:val="0"/>
    </w:pPr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C4A"/>
    <w:rPr>
      <w:rFonts w:ascii="Arial" w:eastAsia="Times New Roman" w:hAnsi="Arial" w:cs="Arial"/>
      <w:color w:val="444444"/>
      <w:kern w:val="36"/>
      <w:sz w:val="42"/>
      <w:szCs w:val="42"/>
      <w:lang w:eastAsia="ru-RU"/>
    </w:rPr>
  </w:style>
  <w:style w:type="paragraph" w:styleId="a3">
    <w:name w:val="Normal (Web)"/>
    <w:basedOn w:val="a"/>
    <w:uiPriority w:val="99"/>
    <w:semiHidden/>
    <w:unhideWhenUsed/>
    <w:rsid w:val="00B36C4A"/>
    <w:pPr>
      <w:spacing w:after="360" w:line="285" w:lineRule="atLeast"/>
    </w:pPr>
    <w:rPr>
      <w:rFonts w:ascii="Arial" w:eastAsia="Times New Roman" w:hAnsi="Arial" w:cs="Arial"/>
      <w:color w:val="666666"/>
      <w:spacing w:val="2"/>
      <w:sz w:val="20"/>
      <w:szCs w:val="20"/>
      <w:lang w:eastAsia="ru-RU"/>
    </w:rPr>
  </w:style>
  <w:style w:type="character" w:customStyle="1" w:styleId="status1">
    <w:name w:val="status1"/>
    <w:basedOn w:val="a0"/>
    <w:rsid w:val="00B36C4A"/>
    <w:rPr>
      <w:vanish/>
      <w:webHidden w:val="0"/>
      <w:sz w:val="17"/>
      <w:szCs w:val="17"/>
      <w:shd w:val="clear" w:color="auto" w:fill="DDDDDD"/>
      <w:specVanish w:val="0"/>
    </w:rPr>
  </w:style>
  <w:style w:type="character" w:styleId="a4">
    <w:name w:val="Hyperlink"/>
    <w:basedOn w:val="a0"/>
    <w:uiPriority w:val="99"/>
    <w:semiHidden/>
    <w:unhideWhenUsed/>
    <w:rsid w:val="00817D9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7D99"/>
    <w:rPr>
      <w:color w:val="800080"/>
      <w:u w:val="single"/>
    </w:rPr>
  </w:style>
  <w:style w:type="paragraph" w:customStyle="1" w:styleId="msonormal0">
    <w:name w:val="msonormal"/>
    <w:basedOn w:val="a"/>
    <w:rsid w:val="00817D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17D9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817D9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817D9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817D9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35456"/>
  </w:style>
  <w:style w:type="paragraph" w:styleId="a8">
    <w:name w:val="footer"/>
    <w:basedOn w:val="a"/>
    <w:link w:val="a9"/>
    <w:uiPriority w:val="99"/>
    <w:unhideWhenUsed/>
    <w:rsid w:val="006354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354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4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89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2819</Words>
  <Characters>16070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Отарова Айнур</dc:creator>
  <cp:keywords/>
  <dc:description/>
  <cp:lastModifiedBy>Исин  Рустем Тулеубаевич</cp:lastModifiedBy>
  <cp:revision>9</cp:revision>
  <dcterms:created xsi:type="dcterms:W3CDTF">2021-01-06T11:39:00Z</dcterms:created>
  <dcterms:modified xsi:type="dcterms:W3CDTF">2021-01-06T12:00:00Z</dcterms:modified>
</cp:coreProperties>
</file>